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35B8F" w:rsidRDefault="008D613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379855" cy="1799590"/>
                <wp:effectExtent l="19050" t="0" r="0" b="0"/>
                <wp:wrapSquare wrapText="bothSides"/>
                <wp:docPr id="1" name="Рисунок 2" descr="D:\Права ребенка\Права ребенка_0013_новый размер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Права ребенка\Права ребенка_0013_новый размер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t="4104"/>
                        <a:stretch/>
                      </pic:blipFill>
                      <pic:spPr bwMode="auto">
                        <a:xfrm>
                          <a:off x="0" y="0"/>
                          <a:ext cx="1379855" cy="179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60288;o:allowoverlap:true;o:allowincell:true;mso-position-horizontal-relative:margin;mso-position-horizontal:right;mso-position-vertical-relative:margin;mso-position-vertical:top;width:108.6pt;height:141.7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Консультация для родителей. </w:t>
      </w:r>
    </w:p>
    <w:p w:rsidR="00235B8F" w:rsidRDefault="008D6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  <w:t xml:space="preserve">«Права ребёнка и соблюдение </w:t>
      </w:r>
    </w:p>
    <w:p w:rsidR="00235B8F" w:rsidRDefault="008D6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  <w:t>их в семье»</w:t>
      </w:r>
      <w:r>
        <w:rPr>
          <w:rFonts w:ascii="Times New Roman" w:eastAsia="Times New Roman" w:hAnsi="Times New Roman" w:cs="Times New Roman"/>
          <w:b/>
          <w:color w:val="000000"/>
          <w:sz w:val="0"/>
          <w:szCs w:val="0"/>
          <w:shd w:val="clear" w:color="000000" w:fill="000000"/>
        </w:rPr>
        <w:t xml:space="preserve"> </w:t>
      </w:r>
    </w:p>
    <w:p w:rsidR="00235B8F" w:rsidRDefault="008D613F">
      <w:pPr>
        <w:pStyle w:val="afc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международные документы, касающиеся прав детей.</w:t>
      </w:r>
    </w:p>
    <w:p w:rsidR="00235B8F" w:rsidRDefault="008D613F">
      <w:pPr>
        <w:pStyle w:val="afc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Декларация прав ребенка (1959) .</w:t>
      </w:r>
    </w:p>
    <w:p w:rsidR="00235B8F" w:rsidRDefault="008D613F">
      <w:pPr>
        <w:pStyle w:val="afc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Конвенция ООН о правах ребенка (1989) .</w:t>
      </w:r>
    </w:p>
    <w:p w:rsidR="00235B8F" w:rsidRDefault="008D613F">
      <w:pPr>
        <w:pStyle w:val="afc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Всемирная декларация об обеспечении выживания, защиты и развития детей (1990) </w:t>
      </w:r>
    </w:p>
    <w:p w:rsidR="00235B8F" w:rsidRDefault="008D613F">
      <w:pPr>
        <w:pStyle w:val="afc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нашей стране, кроме этих документов, принят ряд законодательных актов.</w:t>
      </w:r>
    </w:p>
    <w:p w:rsidR="00235B8F" w:rsidRDefault="008D613F">
      <w:pPr>
        <w:pStyle w:val="afc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Семейный Кодекс РФ (1996) .</w:t>
      </w:r>
    </w:p>
    <w:p w:rsidR="00235B8F" w:rsidRDefault="008D613F">
      <w:pPr>
        <w:pStyle w:val="afc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 «Об основных гарантиях прав ребенка в РФ».</w:t>
      </w:r>
    </w:p>
    <w:p w:rsidR="00235B8F" w:rsidRDefault="008D613F">
      <w:pPr>
        <w:pStyle w:val="afc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 «Об образовании».</w:t>
      </w:r>
    </w:p>
    <w:p w:rsidR="00235B8F" w:rsidRDefault="008D61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sz w:val="28"/>
          <w:szCs w:val="28"/>
        </w:rPr>
        <w:t>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</w:t>
      </w:r>
      <w:r>
        <w:rPr>
          <w:rFonts w:ascii="Times New Roman" w:eastAsia="Times New Roman" w:hAnsi="Times New Roman" w:cs="Times New Roman"/>
          <w:sz w:val="28"/>
          <w:szCs w:val="28"/>
        </w:rPr>
        <w:t>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:rsidR="00235B8F" w:rsidRDefault="008D61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Законодательные акты признают за каждым ребенком – независимо от расы, ц</w:t>
      </w:r>
      <w:r>
        <w:rPr>
          <w:rFonts w:ascii="Times New Roman" w:eastAsia="Times New Roman" w:hAnsi="Times New Roman" w:cs="Times New Roman"/>
          <w:sz w:val="28"/>
          <w:szCs w:val="28"/>
        </w:rPr>
        <w:t>вета кожи, пола, языка, религии политических или иных убеждений, национального, этнического и социального происхождения – юридическое право: на воспитание, развитие, защиту, активное участие в жизни общества. Права ребенка увязываются с правами и обязаннос</w:t>
      </w:r>
      <w:r>
        <w:rPr>
          <w:rFonts w:ascii="Times New Roman" w:eastAsia="Times New Roman" w:hAnsi="Times New Roman" w:cs="Times New Roman"/>
          <w:sz w:val="28"/>
          <w:szCs w:val="28"/>
        </w:rPr>
        <w:t>тями родителей и других лиц, несущих ответственность за жизнь детей, их развитие и защиту.</w:t>
      </w:r>
    </w:p>
    <w:p w:rsidR="00235B8F" w:rsidRDefault="008D61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Ст. 65 п. 1 Семейного кодекса гласит, что «родительские права не могут осуществляться в противоречии с интересами детей. Обеспечение интересов детей. Обеспечение инт</w:t>
      </w:r>
      <w:r>
        <w:rPr>
          <w:rFonts w:ascii="Times New Roman" w:eastAsia="Times New Roman" w:hAnsi="Times New Roman" w:cs="Times New Roman"/>
          <w:sz w:val="28"/>
          <w:szCs w:val="28"/>
        </w:rPr>
        <w:t>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</w:t>
      </w:r>
      <w:r>
        <w:rPr>
          <w:rFonts w:ascii="Times New Roman" w:eastAsia="Times New Roman" w:hAnsi="Times New Roman" w:cs="Times New Roman"/>
          <w:sz w:val="28"/>
          <w:szCs w:val="28"/>
        </w:rPr>
        <w:t>ительное, жестокое, грубое, унижающее человеческое достоинство, обращение, оскорбление или эксплуатацию детей.</w:t>
      </w:r>
    </w:p>
    <w:p w:rsidR="00235B8F" w:rsidRDefault="008D61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ребенок, в соответствии с нормами внутреннего и международного права, обладает следующими правами и свободами в области семейных 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35B8F" w:rsidRDefault="008D613F">
      <w:pPr>
        <w:pStyle w:val="af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жить и воспитываться в семье;</w:t>
      </w:r>
    </w:p>
    <w:p w:rsidR="00235B8F" w:rsidRDefault="008D613F">
      <w:pPr>
        <w:pStyle w:val="af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знать, кто является его родителями;</w:t>
      </w:r>
    </w:p>
    <w:p w:rsidR="00235B8F" w:rsidRDefault="008D613F">
      <w:pPr>
        <w:pStyle w:val="af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проживание совместно с ними (кроме случаев, когда это противоречит его интересам) и на заботу с их стороны;</w:t>
      </w:r>
    </w:p>
    <w:p w:rsidR="00235B8F" w:rsidRDefault="008D613F">
      <w:pPr>
        <w:pStyle w:val="af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воспитание родителями, а при их отсутствии или лишении родительских прав – на воспитание опекуном, попечителем или детским учреждением;</w:t>
      </w:r>
    </w:p>
    <w:p w:rsidR="00235B8F" w:rsidRDefault="008D613F">
      <w:pPr>
        <w:pStyle w:val="af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всестороннее развитие;</w:t>
      </w:r>
    </w:p>
    <w:p w:rsidR="00235B8F" w:rsidRDefault="008D613F">
      <w:pPr>
        <w:pStyle w:val="af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уважение человеческого достоинства;</w:t>
      </w:r>
    </w:p>
    <w:p w:rsidR="00235B8F" w:rsidRDefault="008D613F">
      <w:pPr>
        <w:pStyle w:val="af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общение с родителями, бабушкой, дедушкой,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 д.;</w:t>
      </w:r>
    </w:p>
    <w:p w:rsidR="00235B8F" w:rsidRDefault="008D613F">
      <w:pPr>
        <w:pStyle w:val="af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на защиту;</w:t>
      </w:r>
    </w:p>
    <w:p w:rsidR="00235B8F" w:rsidRDefault="008D613F">
      <w:pPr>
        <w:pStyle w:val="af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выражение собственного мнения;</w:t>
      </w:r>
    </w:p>
    <w:p w:rsidR="00235B8F" w:rsidRDefault="008D613F">
      <w:pPr>
        <w:pStyle w:val="af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получение фамилии, имени</w:t>
      </w:r>
      <w:r>
        <w:rPr>
          <w:rFonts w:ascii="Times New Roman" w:eastAsia="Times New Roman" w:hAnsi="Times New Roman" w:cs="Times New Roman"/>
          <w:sz w:val="28"/>
          <w:szCs w:val="28"/>
        </w:rPr>
        <w:t>, отчества;</w:t>
      </w:r>
    </w:p>
    <w:p w:rsidR="00235B8F" w:rsidRDefault="008D613F">
      <w:pPr>
        <w:pStyle w:val="af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получение средств, к существованию и на собственные доходы.</w:t>
      </w:r>
    </w:p>
    <w:p w:rsidR="00235B8F" w:rsidRDefault="008D61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Советы родителям:</w:t>
      </w:r>
    </w:p>
    <w:p w:rsidR="00235B8F" w:rsidRDefault="008D61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235B8F" w:rsidRDefault="008D61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Ребенок – не ваша собственность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235B8F" w:rsidRDefault="008D61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Ваш ребенок да</w:t>
      </w:r>
      <w:r>
        <w:rPr>
          <w:rFonts w:ascii="Times New Roman" w:eastAsia="Times New Roman" w:hAnsi="Times New Roman" w:cs="Times New Roman"/>
          <w:sz w:val="28"/>
          <w:szCs w:val="28"/>
        </w:rPr>
        <w:t>леко не всегда будет послушным и милым. Его упрямство и капризы также неизбежны, как сам факт присутствия в семье.</w:t>
      </w:r>
    </w:p>
    <w:p w:rsidR="00235B8F" w:rsidRDefault="008D61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Во многих капризах и шалостях ребенка повинны вы сами. Потому что вовремя не поняли его. Пожалели свои силы и время. Стали воспринимать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 Короче – не желали принимать его таким, каков он есть.</w:t>
      </w:r>
    </w:p>
    <w:p w:rsidR="00235B8F" w:rsidRDefault="008D61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Вы должны всегда верить в то лучшее, что е</w:t>
      </w:r>
      <w:r>
        <w:rPr>
          <w:rFonts w:ascii="Times New Roman" w:eastAsia="Times New Roman" w:hAnsi="Times New Roman" w:cs="Times New Roman"/>
          <w:sz w:val="28"/>
          <w:szCs w:val="28"/>
        </w:rPr>
        <w:t>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 Ребенок учится тому, чему его учит жизнь</w:t>
      </w:r>
    </w:p>
    <w:p w:rsidR="00235B8F" w:rsidRDefault="008D61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Четыре заповеди мудрого родителя:</w:t>
      </w:r>
    </w:p>
    <w:p w:rsidR="00235B8F" w:rsidRDefault="008D61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</w:rPr>
        <w:t>бенка нужно не просто любить, этого мало. Его нужно уважать и видеть в нем личность. Не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</w:t>
      </w:r>
      <w:r>
        <w:rPr>
          <w:rFonts w:ascii="Times New Roman" w:eastAsia="Times New Roman" w:hAnsi="Times New Roman" w:cs="Times New Roman"/>
          <w:sz w:val="28"/>
          <w:szCs w:val="28"/>
        </w:rPr>
        <w:t>ий, не кипятитесь. Спокойно подумайте, что вы можете сделать, чтобы ситуация со временем изменилась.</w:t>
      </w:r>
    </w:p>
    <w:p w:rsidR="00235B8F" w:rsidRDefault="008D61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Не пытайтесь сделать из ребенка самого-самого.</w:t>
      </w:r>
    </w:p>
    <w:p w:rsidR="00235B8F" w:rsidRDefault="008D6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не бывает, чтобы человек одинаково хорошо все знал и умел. Даже самые взрослые и мудрые на это неспособн</w:t>
      </w:r>
      <w:r>
        <w:rPr>
          <w:rFonts w:ascii="Times New Roman" w:eastAsia="Times New Roman" w:hAnsi="Times New Roman" w:cs="Times New Roman"/>
          <w:sz w:val="28"/>
          <w:szCs w:val="28"/>
        </w:rPr>
        <w:t>ы. Никогда не говорите: «Вот Маша в 4 года уже читает, а ты! » или «Я в твои годы на турнике 20 раз отжимался, а ты – тюфяк тюфяком». Зато ваш Вася клеит бумажные кораблики. Наверняка найдется хоть одно дело, с которым он справляется лучше других. Так похв</w:t>
      </w:r>
      <w:r>
        <w:rPr>
          <w:rFonts w:ascii="Times New Roman" w:eastAsia="Times New Roman" w:hAnsi="Times New Roman" w:cs="Times New Roman"/>
          <w:sz w:val="28"/>
          <w:szCs w:val="28"/>
        </w:rPr>
        <w:t>алите его за то, что он знает и умеет, и никогда не ругайте за то, что умеют другие!</w:t>
      </w:r>
    </w:p>
    <w:p w:rsidR="00235B8F" w:rsidRDefault="008D61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Не сравнивайте вслух ребенка с другими детьми.</w:t>
      </w:r>
    </w:p>
    <w:p w:rsidR="00235B8F" w:rsidRDefault="008D6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Воспринимайте рассказ об успехах чужих детей воспри</w:t>
      </w:r>
      <w:r>
        <w:rPr>
          <w:rFonts w:ascii="Times New Roman" w:eastAsia="Times New Roman" w:hAnsi="Times New Roman" w:cs="Times New Roman"/>
          <w:sz w:val="28"/>
          <w:szCs w:val="28"/>
        </w:rPr>
        <w:t>нимайте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есть!</w:t>
      </w:r>
    </w:p>
    <w:p w:rsidR="00235B8F" w:rsidRDefault="0023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5B8F" w:rsidRDefault="0023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5B8F" w:rsidRDefault="008D61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Перестаньте шантажировать.</w:t>
      </w:r>
    </w:p>
    <w:p w:rsidR="00235B8F" w:rsidRDefault="008D6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Навсегда исключите из своего словаря такие фразы: «Вот, я старалась, а ты … », «Я вот лежу, болею, а ты … », «Я тебя растила, а ты … ». Это, граждане родители,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языке Уголовного кодекса называется шантаж. Самая нечестная из </w:t>
      </w:r>
      <w:r>
        <w:rPr>
          <w:rFonts w:ascii="Times New Roman" w:eastAsia="Times New Roman" w:hAnsi="Times New Roman" w:cs="Times New Roman"/>
          <w:sz w:val="28"/>
          <w:szCs w:val="28"/>
        </w:rPr>
        <w:t>всех попыток устыдить. И самая неэффективная.</w:t>
      </w:r>
    </w:p>
    <w:p w:rsidR="00235B8F" w:rsidRDefault="008D61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70C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415415" cy="1799590"/>
                <wp:effectExtent l="19050" t="0" r="0" b="0"/>
                <wp:wrapSquare wrapText="bothSides"/>
                <wp:docPr id="2" name="Рисунок 1" descr="D:\Права ребенка\Права ребенка_0012_новый размер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Права ребенка\Права ребенка_0012_новый размер.jpg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rcRect t="7672"/>
                        <a:stretch/>
                      </pic:blipFill>
                      <pic:spPr bwMode="auto">
                        <a:xfrm>
                          <a:off x="0" y="0"/>
                          <a:ext cx="1415415" cy="179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251659264;o:allowoverlap:true;o:allowincell:true;mso-position-horizontal-relative:margin;mso-position-horizontal:right;mso-position-vertical-relative:margin;mso-position-vertical:top;width:111.4pt;height:141.7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Избегайте свидетелей.</w:t>
      </w:r>
    </w:p>
    <w:p w:rsidR="00235B8F" w:rsidRDefault="008D6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Если действительно возникает ситуация, ввергающая вас в краску (ребенок нахамил старику, устроил истерику в магазине, нужно твердо и решительно увести его с места происшествия.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Чувство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призвать малыша к стыду вполне уместно. Ведь на определенном этапе жизни эта </w:t>
      </w:r>
      <w:r>
        <w:rPr>
          <w:rFonts w:ascii="Times New Roman" w:eastAsia="Times New Roman" w:hAnsi="Times New Roman" w:cs="Times New Roman"/>
          <w:sz w:val="28"/>
          <w:szCs w:val="28"/>
        </w:rPr>
        <w:t>эмоция играет важную и полезную роль тормоза, не позволяющего совершать неблаговидные поступки. Главное - не забывать, что у всего должна быть мера.</w:t>
      </w:r>
    </w:p>
    <w:p w:rsidR="00235B8F" w:rsidRDefault="0023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5B8F" w:rsidRDefault="008D613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  <w:t xml:space="preserve">Каждый ребенок имеет право на сохранение </w:t>
      </w:r>
    </w:p>
    <w:p w:rsidR="00235B8F" w:rsidRDefault="008D613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  <w:t>семейных связей, на заботу со стороны взрослых.</w:t>
      </w:r>
    </w:p>
    <w:p w:rsidR="00235B8F" w:rsidRDefault="0023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5B8F" w:rsidRDefault="00235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5B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3F" w:rsidRDefault="008D613F">
      <w:pPr>
        <w:spacing w:after="0" w:line="240" w:lineRule="auto"/>
      </w:pPr>
      <w:r>
        <w:separator/>
      </w:r>
    </w:p>
  </w:endnote>
  <w:endnote w:type="continuationSeparator" w:id="0">
    <w:p w:rsidR="008D613F" w:rsidRDefault="008D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3F" w:rsidRDefault="008D613F">
      <w:pPr>
        <w:spacing w:after="0" w:line="240" w:lineRule="auto"/>
      </w:pPr>
      <w:r>
        <w:separator/>
      </w:r>
    </w:p>
  </w:footnote>
  <w:footnote w:type="continuationSeparator" w:id="0">
    <w:p w:rsidR="008D613F" w:rsidRDefault="008D6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0EDF"/>
    <w:multiLevelType w:val="hybridMultilevel"/>
    <w:tmpl w:val="74EAA50C"/>
    <w:lvl w:ilvl="0" w:tplc="50AAE8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0070C0"/>
      </w:rPr>
    </w:lvl>
    <w:lvl w:ilvl="1" w:tplc="044644BA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5EA0336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76587324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9888177A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1E2D3A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62C6B942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9636FC9C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7EE0EE4E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B730F2D"/>
    <w:multiLevelType w:val="hybridMultilevel"/>
    <w:tmpl w:val="BC628474"/>
    <w:lvl w:ilvl="0" w:tplc="C34AA13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0070C0"/>
      </w:rPr>
    </w:lvl>
    <w:lvl w:ilvl="1" w:tplc="35BA8F18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BFAC488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15058FC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B86E9C2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58EDEF6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FA0390C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B8C3D9C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FCE9B02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8F"/>
    <w:rsid w:val="00235B8F"/>
    <w:rsid w:val="00396739"/>
    <w:rsid w:val="008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</cp:revision>
  <dcterms:created xsi:type="dcterms:W3CDTF">2022-09-21T02:08:00Z</dcterms:created>
  <dcterms:modified xsi:type="dcterms:W3CDTF">2022-09-21T02:08:00Z</dcterms:modified>
</cp:coreProperties>
</file>