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E4" w:rsidRPr="004A22E4" w:rsidRDefault="004A22E4" w:rsidP="004A22E4">
      <w:pPr>
        <w:shd w:val="clear" w:color="auto" w:fill="FFFFFF"/>
        <w:spacing w:after="0" w:line="540" w:lineRule="atLeast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  <w:bookmarkStart w:id="0" w:name="_GoBack"/>
      <w:r w:rsidRPr="004A22E4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  <w:t>Белый "порох": профилактика возгорания тополиного пуха</w:t>
      </w:r>
    </w:p>
    <w:bookmarkEnd w:id="0"/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Тополиный пух – настоящий бич городов и сёл. В период цветения тополей «летний снег» набивается возле сараев, </w:t>
      </w:r>
      <w:proofErr w:type="spellStart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мосточков</w:t>
      </w:r>
      <w:proofErr w:type="spellEnd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цоколей деревянных домов. Горит быстро с выделением значительного количества тепла. Способен поджечь дом или дачу по всему периметру в течение одной минуты.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возгорания может послужить непотушенный окурок или спичка, проведение огневых работ или детская шалость. Для детей поджигать тополиный пух - излюбленная забава, после которой нередко приходится вызывать пожарных.</w:t>
      </w:r>
    </w:p>
    <w:p w:rsid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серьезных происшествий по этой причине, к счастью, еще не возникло. Но в пожарной практике последних лет есть случаи, когда люди лишались из-за пуховых пожаров </w:t>
      </w:r>
      <w:hyperlink r:id="rId5" w:tooltip="домов" w:history="1">
        <w:r w:rsidRPr="004A22E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домов</w:t>
        </w:r>
      </w:hyperlink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tooltip="гаражей и автомобилей" w:history="1">
        <w:r w:rsidRPr="004A22E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гаражей и автомобилей</w:t>
        </w:r>
      </w:hyperlink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Бояться пуха стоит даже в том случае, если вы живете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пятом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этаже. Ведь при сильном ветре пух достигает высоты двенадцатого этажа, забиваясь во всевозможные щели. Надо помнить, что достаточно искры - и пух превратится в «бикфордов шнур», по которому огонь благополучно доберется до зданий. Многие горожане надеются, что после сильных дождей пуха станет меньше. На самом деле дождь только прибивает пух к земле. Прогревшись на солнышке, «летний снег» очень быстро расправляется и возвращает свои пожароопасные свойства. Порой в день пожарные выезжают на такие возгорания по 20-30 раз.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Повышенную опасность скопление тополиного пуха представляет в индивидуальных гаражах, где особенно затруднено его удаление, а пролитые и своевременно не убранные горючие материалы способствуют накоплению тополиного пуха и распространению огня в случае возгорания.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летний период необходимо особенно строго соблюдать следующие правила пожарной безопасности: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места скопления пуха, особенно у деревянных построек, надо регулярно очищать и поливать водой, не позволять детям и подросткам поджигать;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предприятиям и учреждениям следует установить </w:t>
      </w:r>
      <w:proofErr w:type="gramStart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режимом курения;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категорически запретить разведение костров и сжигание мусора;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тщательно проводить подготовку к проведению сварочных и других огневых работ;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 на территории бочки с водой, щиты с набором первичных средств пожаротушения (огнетушители, песок, багры, лопаты и т.п.), задействовать противопожарные водопроводы;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дополнительные инструктажи о мерах по пожарной безопасности.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предотвращения возгораний жителям и организациям города рекомендуется </w:t>
      </w: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ежедневную чистку, уборку и полив дворов, тротуаров, дорог и мест скопления этого природного материала. Пресекать любые игры подростков и детей, связанных с поджиганием пуха. Силами жильцов в жаркие дни организовать дежурство в жилых дворах с целью предупреждения пожаров. Расскажите детям (а то и покажите, собрав кучку пуха на пролитом водой пятачке), что тополиный (одуванчиковый, ольховый) пух – это тот же порох.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Бороться с тополиным пухом приходится не только пожарным, но и простым дворникам. Как показывает практика, уборка пуха – нелегкое занятие. Для того</w:t>
      </w:r>
      <w:proofErr w:type="gramStart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уборка была эффективной, пух необходимо смачивать водой, а затем, когда он станет тяжелым, подметать.</w:t>
      </w:r>
    </w:p>
    <w:p w:rsid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этих простых правил позволяет предотвратить пожар, который всегда легче предупредить, чем потушить.</w:t>
      </w:r>
    </w:p>
    <w:p w:rsid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2E4" w:rsidRPr="00276308" w:rsidRDefault="004A22E4" w:rsidP="004A22E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76308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4A22E4" w:rsidRPr="00276308" w:rsidRDefault="004A22E4" w:rsidP="004A22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6308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p w:rsidR="004A22E4" w:rsidRPr="004A22E4" w:rsidRDefault="004A22E4" w:rsidP="004A22E4">
      <w:pPr>
        <w:shd w:val="clear" w:color="auto" w:fill="FFFFFF"/>
        <w:spacing w:after="0"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D69" w:rsidRPr="004A22E4" w:rsidRDefault="004D0D69" w:rsidP="004A22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D0D69" w:rsidRPr="004A22E4" w:rsidSect="004A22E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03"/>
    <w:rsid w:val="001A0A03"/>
    <w:rsid w:val="004A22E4"/>
    <w:rsid w:val="004D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2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2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1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29.mchs.gov.ru/news/detail.php?news=7220" TargetMode="External"/><Relationship Id="rId5" Type="http://schemas.openxmlformats.org/officeDocument/2006/relationships/hyperlink" Target="http://www.29.mchs.gov.ru/news/detail.php?news=72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2021-06-21T00:37:00Z</dcterms:created>
  <dcterms:modified xsi:type="dcterms:W3CDTF">2021-06-21T00:41:00Z</dcterms:modified>
</cp:coreProperties>
</file>